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14" w:rsidRDefault="00681314" w:rsidP="00681314">
      <w:pPr>
        <w:pStyle w:val="11"/>
        <w:spacing w:after="440"/>
      </w:pPr>
      <w:r>
        <w:rPr>
          <w:noProof/>
        </w:rPr>
        <w:drawing>
          <wp:inline distT="0" distB="0" distL="0" distR="0">
            <wp:extent cx="736600" cy="920750"/>
            <wp:effectExtent l="19050" t="0" r="635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314" w:rsidRDefault="00681314" w:rsidP="00681314">
      <w:pPr>
        <w:pStyle w:val="a7"/>
        <w:spacing w:after="600"/>
        <w:rPr>
          <w:sz w:val="28"/>
          <w:szCs w:val="28"/>
        </w:rPr>
      </w:pPr>
      <w:r>
        <w:rPr>
          <w:sz w:val="28"/>
          <w:szCs w:val="28"/>
        </w:rPr>
        <w:t>ЗАКОН НЕНЕЦКОГО АВТОНОМНОГО ОКРУГА</w:t>
      </w:r>
    </w:p>
    <w:p w:rsidR="00681314" w:rsidRPr="00681314" w:rsidRDefault="00681314" w:rsidP="00681314">
      <w:pPr>
        <w:pStyle w:val="ConsPlusNormal"/>
        <w:spacing w:befor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131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681314"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приостановлении действия отдельных положений законов </w:t>
      </w:r>
    </w:p>
    <w:p w:rsidR="00681314" w:rsidRPr="00681314" w:rsidRDefault="00681314" w:rsidP="00681314">
      <w:pPr>
        <w:pStyle w:val="a7"/>
        <w:ind w:left="0" w:firstLine="0"/>
        <w:rPr>
          <w:bCs/>
          <w:sz w:val="28"/>
          <w:szCs w:val="28"/>
        </w:rPr>
      </w:pPr>
      <w:r w:rsidRPr="00681314">
        <w:rPr>
          <w:bCs/>
          <w:sz w:val="28"/>
          <w:szCs w:val="28"/>
        </w:rPr>
        <w:t>Ненецкого автономного округа и о внесении изменения в статью 3 закона Ненецкого автономного округа «О внесении изменений</w:t>
      </w:r>
    </w:p>
    <w:p w:rsidR="00681314" w:rsidRPr="00681314" w:rsidRDefault="00681314" w:rsidP="00681314">
      <w:pPr>
        <w:pStyle w:val="a7"/>
        <w:spacing w:after="800"/>
        <w:ind w:left="0" w:firstLine="0"/>
        <w:rPr>
          <w:sz w:val="28"/>
          <w:szCs w:val="28"/>
        </w:rPr>
      </w:pPr>
      <w:r w:rsidRPr="00681314">
        <w:rPr>
          <w:bCs/>
          <w:sz w:val="28"/>
          <w:szCs w:val="28"/>
        </w:rPr>
        <w:t>в отдельные законы Ненецкого автономного округа</w:t>
      </w:r>
      <w:r w:rsidRPr="00681314">
        <w:rPr>
          <w:sz w:val="28"/>
          <w:szCs w:val="28"/>
        </w:rPr>
        <w:t>»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681314" w:rsidTr="00681314">
        <w:trPr>
          <w:jc w:val="center"/>
        </w:trPr>
        <w:tc>
          <w:tcPr>
            <w:tcW w:w="4605" w:type="dxa"/>
            <w:hideMark/>
          </w:tcPr>
          <w:p w:rsidR="00681314" w:rsidRDefault="00681314">
            <w:pPr>
              <w:jc w:val="both"/>
              <w:rPr>
                <w:rFonts w:eastAsia="Times New Roman"/>
                <w:sz w:val="24"/>
              </w:rPr>
            </w:pPr>
            <w:proofErr w:type="gramStart"/>
            <w:r>
              <w:rPr>
                <w:sz w:val="24"/>
              </w:rPr>
              <w:t>Принят</w:t>
            </w:r>
            <w:proofErr w:type="gramEnd"/>
            <w:r>
              <w:rPr>
                <w:sz w:val="24"/>
              </w:rPr>
              <w:t xml:space="preserve"> Собранием депутатов</w:t>
            </w:r>
          </w:p>
          <w:p w:rsidR="00681314" w:rsidRDefault="0068131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Ненецкого автономного округа</w:t>
            </w:r>
          </w:p>
        </w:tc>
        <w:tc>
          <w:tcPr>
            <w:tcW w:w="4605" w:type="dxa"/>
            <w:hideMark/>
          </w:tcPr>
          <w:p w:rsidR="00681314" w:rsidRDefault="00681314">
            <w:pPr>
              <w:jc w:val="right"/>
              <w:rPr>
                <w:rFonts w:eastAsia="Times New Roman"/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681314" w:rsidRDefault="00681314">
            <w:pPr>
              <w:jc w:val="right"/>
              <w:rPr>
                <w:sz w:val="24"/>
              </w:rPr>
            </w:pPr>
            <w:r>
              <w:rPr>
                <w:sz w:val="24"/>
              </w:rPr>
              <w:t>17 декабря 2015 года</w:t>
            </w:r>
          </w:p>
        </w:tc>
      </w:tr>
    </w:tbl>
    <w:p w:rsidR="00681314" w:rsidRPr="009541A3" w:rsidRDefault="00681314" w:rsidP="009541A3">
      <w:pPr>
        <w:spacing w:before="440"/>
        <w:ind w:firstLine="709"/>
        <w:jc w:val="both"/>
        <w:rPr>
          <w:b/>
          <w:sz w:val="24"/>
          <w:szCs w:val="24"/>
        </w:rPr>
      </w:pPr>
      <w:r w:rsidRPr="009541A3">
        <w:rPr>
          <w:b/>
          <w:sz w:val="24"/>
          <w:szCs w:val="24"/>
        </w:rPr>
        <w:t>Статья 1</w:t>
      </w:r>
    </w:p>
    <w:p w:rsidR="00113ABA" w:rsidRDefault="00113ABA" w:rsidP="00113ABA">
      <w:pPr>
        <w:widowControl/>
        <w:ind w:firstLine="709"/>
        <w:jc w:val="both"/>
        <w:outlineLvl w:val="0"/>
        <w:rPr>
          <w:sz w:val="24"/>
          <w:szCs w:val="24"/>
        </w:rPr>
      </w:pPr>
    </w:p>
    <w:p w:rsidR="003849F9" w:rsidRPr="009541A3" w:rsidRDefault="003849F9" w:rsidP="00113ABA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t>Приостановить до 1 января 2017 года действие:</w:t>
      </w:r>
    </w:p>
    <w:p w:rsidR="003849F9" w:rsidRPr="009541A3" w:rsidRDefault="003849F9" w:rsidP="009541A3">
      <w:pPr>
        <w:widowControl/>
        <w:ind w:firstLine="709"/>
        <w:jc w:val="both"/>
        <w:rPr>
          <w:sz w:val="24"/>
          <w:szCs w:val="24"/>
        </w:rPr>
      </w:pPr>
      <w:r w:rsidRPr="009541A3">
        <w:rPr>
          <w:sz w:val="24"/>
          <w:szCs w:val="24"/>
        </w:rPr>
        <w:t xml:space="preserve">1) </w:t>
      </w:r>
      <w:hyperlink r:id="rId12" w:history="1">
        <w:r w:rsidR="00BD61E1" w:rsidRPr="009541A3">
          <w:rPr>
            <w:rFonts w:eastAsiaTheme="minorHAnsi"/>
            <w:sz w:val="24"/>
            <w:szCs w:val="24"/>
            <w:lang w:eastAsia="en-US"/>
          </w:rPr>
          <w:t>статьи</w:t>
        </w:r>
        <w:r w:rsidRPr="009541A3">
          <w:rPr>
            <w:rFonts w:eastAsiaTheme="minorHAnsi"/>
            <w:sz w:val="24"/>
            <w:szCs w:val="24"/>
            <w:lang w:eastAsia="en-US"/>
          </w:rPr>
          <w:t xml:space="preserve"> 17.1</w:t>
        </w:r>
      </w:hyperlink>
      <w:r w:rsidRPr="009541A3">
        <w:rPr>
          <w:rFonts w:eastAsiaTheme="minorHAnsi"/>
          <w:sz w:val="24"/>
          <w:szCs w:val="24"/>
          <w:lang w:eastAsia="en-US"/>
        </w:rPr>
        <w:t xml:space="preserve"> </w:t>
      </w:r>
      <w:r w:rsidRPr="009541A3">
        <w:rPr>
          <w:sz w:val="24"/>
          <w:szCs w:val="24"/>
        </w:rPr>
        <w:t>закона Ненецкого автономного округа от 10 января 1996 года</w:t>
      </w:r>
      <w:r w:rsidR="001137C5" w:rsidRPr="009541A3">
        <w:rPr>
          <w:sz w:val="24"/>
          <w:szCs w:val="24"/>
        </w:rPr>
        <w:t xml:space="preserve">          </w:t>
      </w:r>
      <w:r w:rsidRPr="009541A3">
        <w:rPr>
          <w:sz w:val="24"/>
          <w:szCs w:val="24"/>
        </w:rPr>
        <w:t xml:space="preserve"> № 15-оз «О статусе депутата Собрания депутатов Ненецкого автономного округа»;</w:t>
      </w:r>
    </w:p>
    <w:p w:rsidR="003849F9" w:rsidRPr="009541A3" w:rsidRDefault="00681314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t xml:space="preserve">2) </w:t>
      </w:r>
      <w:r w:rsidR="003849F9" w:rsidRPr="009541A3">
        <w:rPr>
          <w:sz w:val="24"/>
          <w:szCs w:val="24"/>
        </w:rPr>
        <w:t xml:space="preserve">статьи 6.1 закона Ненецкого автономного округа от 30 октября 2004 года </w:t>
      </w:r>
      <w:r w:rsidR="001137C5" w:rsidRPr="009541A3">
        <w:rPr>
          <w:sz w:val="24"/>
          <w:szCs w:val="24"/>
        </w:rPr>
        <w:t xml:space="preserve">     </w:t>
      </w:r>
      <w:r w:rsidRPr="009541A3">
        <w:rPr>
          <w:sz w:val="24"/>
          <w:szCs w:val="24"/>
        </w:rPr>
        <w:t xml:space="preserve">№ </w:t>
      </w:r>
      <w:r w:rsidR="003849F9" w:rsidRPr="009541A3">
        <w:rPr>
          <w:sz w:val="24"/>
          <w:szCs w:val="24"/>
        </w:rPr>
        <w:t>522-оз «Об оплате труда работников государственных учреждений</w:t>
      </w:r>
      <w:r w:rsidRPr="009541A3">
        <w:rPr>
          <w:sz w:val="24"/>
          <w:szCs w:val="24"/>
        </w:rPr>
        <w:t xml:space="preserve"> Ненецкого автономного округа»;</w:t>
      </w:r>
    </w:p>
    <w:p w:rsidR="003849F9" w:rsidRPr="009541A3" w:rsidRDefault="003849F9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t>3) части 8 статьи 9.1, частей 3, 4 статьи 10.6 закона Ненецкого автономного округа от 6 января 2005 года № 538-оз «О статусе лиц, замещающих государственные должности Ненецкого автономного округа»;</w:t>
      </w:r>
    </w:p>
    <w:p w:rsidR="003849F9" w:rsidRPr="009541A3" w:rsidRDefault="00681314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t xml:space="preserve">4) </w:t>
      </w:r>
      <w:r w:rsidR="003849F9" w:rsidRPr="009541A3">
        <w:rPr>
          <w:sz w:val="24"/>
          <w:szCs w:val="24"/>
        </w:rPr>
        <w:t>частей 8, 9 статьи 15 закона Ненецкого автономного округа от 1 декабря 2005 года № 636-оз «О государственной гражданской службе Ненецкого автономного округа»;</w:t>
      </w:r>
    </w:p>
    <w:p w:rsidR="003849F9" w:rsidRPr="009541A3" w:rsidRDefault="00681314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t xml:space="preserve">5) </w:t>
      </w:r>
      <w:r w:rsidR="003849F9" w:rsidRPr="009541A3">
        <w:rPr>
          <w:sz w:val="24"/>
          <w:szCs w:val="24"/>
        </w:rPr>
        <w:t>статьи 4 закона Ненецкого автономного</w:t>
      </w:r>
      <w:r w:rsidR="003A2365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 xml:space="preserve">округа от </w:t>
      </w:r>
      <w:r w:rsidRPr="009541A3">
        <w:rPr>
          <w:sz w:val="24"/>
          <w:szCs w:val="24"/>
        </w:rPr>
        <w:t>28</w:t>
      </w:r>
      <w:r w:rsidR="003A2365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>декабря 2006</w:t>
      </w:r>
      <w:r w:rsidR="003A2365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>года</w:t>
      </w:r>
      <w:r w:rsidR="003A2365" w:rsidRPr="009541A3">
        <w:rPr>
          <w:sz w:val="24"/>
          <w:szCs w:val="24"/>
        </w:rPr>
        <w:t xml:space="preserve"> </w:t>
      </w:r>
      <w:r w:rsidRPr="009541A3">
        <w:rPr>
          <w:sz w:val="24"/>
          <w:szCs w:val="24"/>
        </w:rPr>
        <w:t xml:space="preserve">         </w:t>
      </w:r>
      <w:r w:rsidR="003849F9" w:rsidRPr="009541A3">
        <w:rPr>
          <w:sz w:val="24"/>
          <w:szCs w:val="24"/>
        </w:rPr>
        <w:t>№ 829-оз «О денежном содержании государственных гражданских служащих Ненецкого автономного округа»;</w:t>
      </w:r>
    </w:p>
    <w:p w:rsidR="002D46C6" w:rsidRPr="009541A3" w:rsidRDefault="00B01CB8" w:rsidP="009541A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iCs/>
          <w:sz w:val="24"/>
          <w:szCs w:val="24"/>
          <w:lang w:eastAsia="en-US"/>
        </w:rPr>
      </w:pPr>
      <w:r w:rsidRPr="009541A3">
        <w:rPr>
          <w:rFonts w:ascii="Times New Roman" w:hAnsi="Times New Roman" w:cs="Times New Roman"/>
          <w:sz w:val="24"/>
          <w:szCs w:val="24"/>
        </w:rPr>
        <w:t>6)</w:t>
      </w:r>
      <w:r w:rsidR="00681314" w:rsidRPr="009541A3">
        <w:rPr>
          <w:rFonts w:ascii="Times New Roman" w:hAnsi="Times New Roman" w:cs="Times New Roman"/>
          <w:sz w:val="24"/>
          <w:szCs w:val="24"/>
        </w:rPr>
        <w:t xml:space="preserve"> </w:t>
      </w:r>
      <w:r w:rsidRPr="009541A3">
        <w:rPr>
          <w:rFonts w:ascii="Times New Roman" w:hAnsi="Times New Roman" w:cs="Times New Roman"/>
          <w:sz w:val="24"/>
          <w:szCs w:val="24"/>
        </w:rPr>
        <w:t>части 6.1 статьи 9 закона Ненецкого автономного округа от 26 февраля 2007 года № 21-оз «О поддержке семьи, материнства, отцовства и детства в Ненецком автономном округе»</w:t>
      </w:r>
      <w:r w:rsidR="00233ED4" w:rsidRPr="009541A3">
        <w:rPr>
          <w:rFonts w:ascii="Times New Roman" w:hAnsi="Times New Roman" w:cs="Times New Roman"/>
          <w:sz w:val="24"/>
          <w:szCs w:val="24"/>
        </w:rPr>
        <w:t>;</w:t>
      </w:r>
    </w:p>
    <w:p w:rsidR="003849F9" w:rsidRPr="009541A3" w:rsidRDefault="002D46C6" w:rsidP="009541A3">
      <w:pPr>
        <w:widowControl/>
        <w:ind w:firstLine="709"/>
        <w:jc w:val="both"/>
        <w:outlineLvl w:val="0"/>
        <w:rPr>
          <w:b/>
          <w:sz w:val="24"/>
          <w:szCs w:val="24"/>
        </w:rPr>
      </w:pPr>
      <w:r w:rsidRPr="009541A3">
        <w:rPr>
          <w:sz w:val="24"/>
          <w:szCs w:val="24"/>
        </w:rPr>
        <w:t xml:space="preserve">7) </w:t>
      </w:r>
      <w:r w:rsidR="00D25808" w:rsidRPr="009541A3">
        <w:rPr>
          <w:sz w:val="24"/>
          <w:szCs w:val="24"/>
        </w:rPr>
        <w:t>части 3 статьи 10 закона Ненецкого автономного округа от 1 июля 2008 года № 36-оз «</w:t>
      </w:r>
      <w:r w:rsidR="00D25808" w:rsidRPr="009541A3">
        <w:rPr>
          <w:rFonts w:eastAsiaTheme="minorHAnsi"/>
          <w:sz w:val="24"/>
          <w:szCs w:val="24"/>
          <w:lang w:eastAsia="en-US"/>
        </w:rPr>
        <w:t>О наградах и поч</w:t>
      </w:r>
      <w:r w:rsidR="00681314" w:rsidRPr="009541A3">
        <w:rPr>
          <w:rFonts w:eastAsiaTheme="minorHAnsi"/>
          <w:sz w:val="24"/>
          <w:szCs w:val="24"/>
          <w:lang w:eastAsia="en-US"/>
        </w:rPr>
        <w:t>ё</w:t>
      </w:r>
      <w:r w:rsidR="00D25808" w:rsidRPr="009541A3">
        <w:rPr>
          <w:rFonts w:eastAsiaTheme="minorHAnsi"/>
          <w:sz w:val="24"/>
          <w:szCs w:val="24"/>
          <w:lang w:eastAsia="en-US"/>
        </w:rPr>
        <w:t>тных званиях Ненецкого автономного округа» в части слов «</w:t>
      </w:r>
      <w:r w:rsidR="00233ED4" w:rsidRPr="009541A3">
        <w:rPr>
          <w:rFonts w:eastAsiaTheme="minorHAnsi"/>
          <w:sz w:val="24"/>
          <w:szCs w:val="24"/>
          <w:lang w:eastAsia="en-US"/>
        </w:rPr>
        <w:t>,</w:t>
      </w:r>
      <w:r w:rsidR="00233ED4" w:rsidRPr="009541A3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="00D25808" w:rsidRPr="009541A3">
        <w:rPr>
          <w:rFonts w:eastAsiaTheme="minorHAnsi"/>
          <w:sz w:val="24"/>
          <w:szCs w:val="24"/>
          <w:lang w:eastAsia="en-US"/>
        </w:rPr>
        <w:t>и индексируется при утверждении закона Ненецкого автономного округа об окружном бюдже</w:t>
      </w:r>
      <w:r w:rsidRPr="009541A3">
        <w:rPr>
          <w:rFonts w:eastAsiaTheme="minorHAnsi"/>
          <w:sz w:val="24"/>
          <w:szCs w:val="24"/>
          <w:lang w:eastAsia="en-US"/>
        </w:rPr>
        <w:t>те на очередной финансовый год»</w:t>
      </w:r>
      <w:r w:rsidR="00D25808" w:rsidRPr="009541A3">
        <w:rPr>
          <w:sz w:val="24"/>
          <w:szCs w:val="24"/>
        </w:rPr>
        <w:t>;</w:t>
      </w:r>
    </w:p>
    <w:p w:rsidR="00314D8D" w:rsidRPr="009541A3" w:rsidRDefault="002D46C6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t>8</w:t>
      </w:r>
      <w:r w:rsidR="00681314" w:rsidRPr="009541A3">
        <w:rPr>
          <w:sz w:val="24"/>
          <w:szCs w:val="24"/>
        </w:rPr>
        <w:t>)</w:t>
      </w:r>
      <w:r w:rsidR="003849F9" w:rsidRPr="009541A3">
        <w:rPr>
          <w:sz w:val="24"/>
          <w:szCs w:val="24"/>
        </w:rPr>
        <w:t xml:space="preserve"> статьи 3.2</w:t>
      </w:r>
      <w:r w:rsidR="00681314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>закона Ненецкого автономного о</w:t>
      </w:r>
      <w:r w:rsidR="00681314" w:rsidRPr="009541A3">
        <w:rPr>
          <w:sz w:val="24"/>
          <w:szCs w:val="24"/>
        </w:rPr>
        <w:t xml:space="preserve">круга от 27 февраля 2009 года       № </w:t>
      </w:r>
      <w:r w:rsidR="003849F9" w:rsidRPr="009541A3">
        <w:rPr>
          <w:sz w:val="24"/>
          <w:szCs w:val="24"/>
        </w:rPr>
        <w:t>13-оз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поддержки»;</w:t>
      </w:r>
    </w:p>
    <w:p w:rsidR="00BD61E1" w:rsidRPr="009541A3" w:rsidRDefault="002C0DE3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lastRenderedPageBreak/>
        <w:t>9</w:t>
      </w:r>
      <w:r w:rsidR="00681314" w:rsidRPr="009541A3">
        <w:rPr>
          <w:sz w:val="24"/>
          <w:szCs w:val="24"/>
        </w:rPr>
        <w:t>)</w:t>
      </w:r>
      <w:r w:rsidR="005F4EAF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>пунктов 5, 6, 7 части 3 статьи 7, статей 11.2, 11.3, 11.4</w:t>
      </w:r>
      <w:r w:rsidR="005F4EAF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>закона Ненецкого автономно</w:t>
      </w:r>
      <w:r w:rsidR="00681314" w:rsidRPr="009541A3">
        <w:rPr>
          <w:sz w:val="24"/>
          <w:szCs w:val="24"/>
        </w:rPr>
        <w:t xml:space="preserve">го округа от 1 июля 2011 года № </w:t>
      </w:r>
      <w:r w:rsidR="003849F9" w:rsidRPr="009541A3">
        <w:rPr>
          <w:sz w:val="24"/>
          <w:szCs w:val="24"/>
        </w:rPr>
        <w:t>36-оз</w:t>
      </w:r>
      <w:r w:rsidR="001137C5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>«О дополнительных мерах государственной поддержки семей, имеющих детей»;</w:t>
      </w:r>
    </w:p>
    <w:p w:rsidR="003849F9" w:rsidRPr="009541A3" w:rsidRDefault="00BA5690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rFonts w:eastAsiaTheme="minorHAnsi"/>
          <w:sz w:val="24"/>
          <w:szCs w:val="24"/>
          <w:lang w:eastAsia="en-US"/>
        </w:rPr>
        <w:t>10</w:t>
      </w:r>
      <w:r w:rsidR="00681314" w:rsidRPr="009541A3">
        <w:rPr>
          <w:rFonts w:eastAsiaTheme="minorHAnsi"/>
          <w:sz w:val="24"/>
          <w:szCs w:val="24"/>
          <w:lang w:eastAsia="en-US"/>
        </w:rPr>
        <w:t xml:space="preserve">) </w:t>
      </w:r>
      <w:r w:rsidR="003849F9" w:rsidRPr="009541A3">
        <w:rPr>
          <w:sz w:val="24"/>
          <w:szCs w:val="24"/>
        </w:rPr>
        <w:t>части 9 статьи 24</w:t>
      </w:r>
      <w:r w:rsidR="00681314" w:rsidRPr="009541A3">
        <w:rPr>
          <w:sz w:val="24"/>
          <w:szCs w:val="24"/>
        </w:rPr>
        <w:t xml:space="preserve"> </w:t>
      </w:r>
      <w:r w:rsidR="003849F9" w:rsidRPr="009541A3">
        <w:rPr>
          <w:sz w:val="24"/>
          <w:szCs w:val="24"/>
        </w:rPr>
        <w:t>закона Ненецкого автономного о</w:t>
      </w:r>
      <w:r w:rsidR="00681314" w:rsidRPr="009541A3">
        <w:rPr>
          <w:sz w:val="24"/>
          <w:szCs w:val="24"/>
        </w:rPr>
        <w:t xml:space="preserve">круга от 20 декабря 2013 года № </w:t>
      </w:r>
      <w:r w:rsidR="003849F9" w:rsidRPr="009541A3">
        <w:rPr>
          <w:sz w:val="24"/>
          <w:szCs w:val="24"/>
        </w:rPr>
        <w:t>121-оз «О мерах социальной поддержки отдельных категорий граждан, проживающих на территори</w:t>
      </w:r>
      <w:r w:rsidR="00BD61E1" w:rsidRPr="009541A3">
        <w:rPr>
          <w:sz w:val="24"/>
          <w:szCs w:val="24"/>
        </w:rPr>
        <w:t>и Ненецкого автономного округа»</w:t>
      </w:r>
      <w:r w:rsidR="00F55F3D" w:rsidRPr="009541A3">
        <w:rPr>
          <w:sz w:val="24"/>
          <w:szCs w:val="24"/>
        </w:rPr>
        <w:t>.</w:t>
      </w:r>
    </w:p>
    <w:p w:rsidR="001D07D2" w:rsidRPr="009541A3" w:rsidRDefault="001D07D2" w:rsidP="009541A3">
      <w:pPr>
        <w:widowControl/>
        <w:ind w:firstLine="709"/>
        <w:jc w:val="both"/>
        <w:outlineLvl w:val="0"/>
        <w:rPr>
          <w:sz w:val="24"/>
          <w:szCs w:val="24"/>
        </w:rPr>
      </w:pPr>
    </w:p>
    <w:p w:rsidR="001D07D2" w:rsidRPr="009541A3" w:rsidRDefault="001D07D2" w:rsidP="009541A3">
      <w:pPr>
        <w:widowControl/>
        <w:ind w:firstLine="709"/>
        <w:jc w:val="both"/>
        <w:outlineLvl w:val="0"/>
        <w:rPr>
          <w:b/>
          <w:sz w:val="24"/>
          <w:szCs w:val="24"/>
        </w:rPr>
      </w:pPr>
      <w:r w:rsidRPr="009541A3">
        <w:rPr>
          <w:b/>
          <w:sz w:val="24"/>
          <w:szCs w:val="24"/>
        </w:rPr>
        <w:t>Статья</w:t>
      </w:r>
      <w:r w:rsidR="000B0220" w:rsidRPr="009541A3">
        <w:rPr>
          <w:b/>
          <w:sz w:val="24"/>
          <w:szCs w:val="24"/>
        </w:rPr>
        <w:t xml:space="preserve"> 2</w:t>
      </w:r>
    </w:p>
    <w:p w:rsidR="000B0220" w:rsidRPr="009541A3" w:rsidRDefault="000B0220" w:rsidP="009541A3">
      <w:pPr>
        <w:widowControl/>
        <w:ind w:firstLine="709"/>
        <w:jc w:val="both"/>
        <w:outlineLvl w:val="0"/>
        <w:rPr>
          <w:b/>
          <w:sz w:val="24"/>
          <w:szCs w:val="24"/>
        </w:rPr>
      </w:pPr>
    </w:p>
    <w:p w:rsidR="000B0220" w:rsidRPr="009541A3" w:rsidRDefault="000B0220" w:rsidP="009541A3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sz w:val="24"/>
          <w:szCs w:val="24"/>
        </w:rPr>
        <w:t xml:space="preserve">Внести в статью 3 закона Ненецкого автономного округа от 15 июня 2015 года № 85-оз «О внесении изменений в отдельные законы Ненецкого автономного округа» изменение, заменив в части </w:t>
      </w:r>
      <w:r w:rsidR="00C36E05" w:rsidRPr="009541A3">
        <w:rPr>
          <w:sz w:val="24"/>
          <w:szCs w:val="24"/>
        </w:rPr>
        <w:t>2 слова «до 1 января 2016 года» словами «до 1 января 2017 года»</w:t>
      </w:r>
      <w:r w:rsidRPr="009541A3">
        <w:rPr>
          <w:sz w:val="24"/>
          <w:szCs w:val="24"/>
        </w:rPr>
        <w:t>.</w:t>
      </w:r>
    </w:p>
    <w:p w:rsidR="00113ABA" w:rsidRDefault="00113ABA" w:rsidP="00113ABA">
      <w:pPr>
        <w:widowControl/>
        <w:ind w:firstLine="709"/>
        <w:jc w:val="both"/>
        <w:outlineLvl w:val="0"/>
        <w:rPr>
          <w:b/>
          <w:sz w:val="24"/>
          <w:szCs w:val="24"/>
        </w:rPr>
      </w:pPr>
    </w:p>
    <w:p w:rsidR="003849F9" w:rsidRPr="009541A3" w:rsidRDefault="003849F9" w:rsidP="00113ABA">
      <w:pPr>
        <w:widowControl/>
        <w:ind w:firstLine="709"/>
        <w:jc w:val="both"/>
        <w:outlineLvl w:val="0"/>
        <w:rPr>
          <w:sz w:val="24"/>
          <w:szCs w:val="24"/>
        </w:rPr>
      </w:pPr>
      <w:r w:rsidRPr="009541A3">
        <w:rPr>
          <w:b/>
          <w:sz w:val="24"/>
          <w:szCs w:val="24"/>
        </w:rPr>
        <w:t xml:space="preserve">Статья </w:t>
      </w:r>
      <w:r w:rsidR="001D07D2" w:rsidRPr="009541A3">
        <w:rPr>
          <w:b/>
          <w:sz w:val="24"/>
          <w:szCs w:val="24"/>
        </w:rPr>
        <w:t>3</w:t>
      </w:r>
    </w:p>
    <w:p w:rsidR="00113ABA" w:rsidRDefault="00113ABA" w:rsidP="00113ABA">
      <w:pPr>
        <w:tabs>
          <w:tab w:val="left" w:pos="993"/>
        </w:tabs>
        <w:ind w:firstLine="709"/>
        <w:jc w:val="both"/>
        <w:outlineLvl w:val="1"/>
        <w:rPr>
          <w:bCs/>
          <w:sz w:val="24"/>
          <w:szCs w:val="24"/>
        </w:rPr>
      </w:pPr>
    </w:p>
    <w:p w:rsidR="000B15BB" w:rsidRPr="009541A3" w:rsidRDefault="000B15BB" w:rsidP="00113ABA">
      <w:pPr>
        <w:tabs>
          <w:tab w:val="left" w:pos="993"/>
        </w:tabs>
        <w:ind w:firstLine="709"/>
        <w:jc w:val="both"/>
        <w:outlineLvl w:val="1"/>
        <w:rPr>
          <w:bCs/>
          <w:sz w:val="24"/>
          <w:szCs w:val="24"/>
        </w:rPr>
      </w:pPr>
      <w:r w:rsidRPr="009541A3">
        <w:rPr>
          <w:bCs/>
          <w:sz w:val="24"/>
          <w:szCs w:val="24"/>
        </w:rPr>
        <w:t xml:space="preserve">1. </w:t>
      </w:r>
      <w:r w:rsidR="003849F9" w:rsidRPr="009541A3">
        <w:rPr>
          <w:bCs/>
          <w:sz w:val="24"/>
          <w:szCs w:val="24"/>
        </w:rPr>
        <w:t>Настоящий закон вступает в силу с 1 января 2016 года</w:t>
      </w:r>
      <w:r w:rsidR="002C0DE3" w:rsidRPr="009541A3">
        <w:rPr>
          <w:bCs/>
          <w:sz w:val="24"/>
          <w:szCs w:val="24"/>
        </w:rPr>
        <w:t xml:space="preserve">, но не ранее чем через </w:t>
      </w:r>
      <w:r w:rsidR="00F55F3D" w:rsidRPr="009541A3">
        <w:rPr>
          <w:bCs/>
          <w:sz w:val="24"/>
          <w:szCs w:val="24"/>
        </w:rPr>
        <w:t xml:space="preserve">десять </w:t>
      </w:r>
      <w:r w:rsidR="002C0DE3" w:rsidRPr="009541A3">
        <w:rPr>
          <w:bCs/>
          <w:sz w:val="24"/>
          <w:szCs w:val="24"/>
        </w:rPr>
        <w:t>дней после его официального опубликования</w:t>
      </w:r>
      <w:r w:rsidR="00891724" w:rsidRPr="009541A3">
        <w:rPr>
          <w:bCs/>
          <w:sz w:val="24"/>
          <w:szCs w:val="24"/>
        </w:rPr>
        <w:t>.</w:t>
      </w:r>
    </w:p>
    <w:p w:rsidR="00891724" w:rsidRPr="009541A3" w:rsidRDefault="000B15BB" w:rsidP="009541A3">
      <w:pPr>
        <w:tabs>
          <w:tab w:val="left" w:pos="993"/>
        </w:tabs>
        <w:spacing w:after="1000"/>
        <w:ind w:firstLine="709"/>
        <w:jc w:val="both"/>
        <w:outlineLvl w:val="1"/>
        <w:rPr>
          <w:bCs/>
          <w:sz w:val="24"/>
          <w:szCs w:val="24"/>
        </w:rPr>
      </w:pPr>
      <w:r w:rsidRPr="009541A3">
        <w:rPr>
          <w:bCs/>
          <w:sz w:val="24"/>
          <w:szCs w:val="24"/>
        </w:rPr>
        <w:t xml:space="preserve">2. </w:t>
      </w:r>
      <w:r w:rsidR="00891724" w:rsidRPr="009541A3">
        <w:rPr>
          <w:bCs/>
          <w:sz w:val="24"/>
          <w:szCs w:val="24"/>
        </w:rPr>
        <w:t>В 2016 году пункт 6 статьи 1 настоящего закона не применяется при при</w:t>
      </w:r>
      <w:r w:rsidR="00681314" w:rsidRPr="009541A3">
        <w:rPr>
          <w:bCs/>
          <w:sz w:val="24"/>
          <w:szCs w:val="24"/>
        </w:rPr>
        <w:t>ё</w:t>
      </w:r>
      <w:r w:rsidR="00891724" w:rsidRPr="009541A3">
        <w:rPr>
          <w:bCs/>
          <w:sz w:val="24"/>
          <w:szCs w:val="24"/>
        </w:rPr>
        <w:t>ме заявлений от граждан о предоставлении в 2017 году бесплатных пут</w:t>
      </w:r>
      <w:r w:rsidR="00681314" w:rsidRPr="009541A3">
        <w:rPr>
          <w:bCs/>
          <w:sz w:val="24"/>
          <w:szCs w:val="24"/>
        </w:rPr>
        <w:t>ё</w:t>
      </w:r>
      <w:r w:rsidR="00891724" w:rsidRPr="009541A3">
        <w:rPr>
          <w:bCs/>
          <w:sz w:val="24"/>
          <w:szCs w:val="24"/>
        </w:rPr>
        <w:t>вок в с</w:t>
      </w:r>
      <w:r w:rsidR="00681314" w:rsidRPr="009541A3">
        <w:rPr>
          <w:bCs/>
          <w:sz w:val="24"/>
          <w:szCs w:val="24"/>
        </w:rPr>
        <w:t>анаторно-курортную организацию.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681314" w:rsidTr="00681314">
        <w:trPr>
          <w:cantSplit/>
          <w:jc w:val="center"/>
        </w:trPr>
        <w:tc>
          <w:tcPr>
            <w:tcW w:w="4535" w:type="dxa"/>
            <w:hideMark/>
          </w:tcPr>
          <w:p w:rsidR="00681314" w:rsidRDefault="00681314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Председатель Собрания депутатов</w:t>
            </w:r>
          </w:p>
          <w:p w:rsidR="00681314" w:rsidRDefault="00681314">
            <w:pPr>
              <w:spacing w:after="1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Ненецкого автономного округа</w:t>
            </w:r>
          </w:p>
        </w:tc>
        <w:tc>
          <w:tcPr>
            <w:tcW w:w="4535" w:type="dxa"/>
            <w:hideMark/>
          </w:tcPr>
          <w:p w:rsidR="00681314" w:rsidRDefault="00681314">
            <w:pPr>
              <w:ind w:left="1065" w:right="-72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Губернатор</w:t>
            </w:r>
          </w:p>
          <w:p w:rsidR="00681314" w:rsidRDefault="00681314">
            <w:pPr>
              <w:spacing w:after="1000"/>
              <w:ind w:left="924" w:right="-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Ненецкого автономного округа</w:t>
            </w:r>
          </w:p>
        </w:tc>
      </w:tr>
      <w:tr w:rsidR="00681314" w:rsidTr="00681314">
        <w:trPr>
          <w:cantSplit/>
          <w:jc w:val="center"/>
        </w:trPr>
        <w:tc>
          <w:tcPr>
            <w:tcW w:w="4535" w:type="dxa"/>
            <w:hideMark/>
          </w:tcPr>
          <w:p w:rsidR="00681314" w:rsidRDefault="00681314">
            <w:pPr>
              <w:spacing w:after="1000"/>
              <w:ind w:left="680" w:right="63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А.В. Мяндин</w:t>
            </w:r>
          </w:p>
        </w:tc>
        <w:tc>
          <w:tcPr>
            <w:tcW w:w="4535" w:type="dxa"/>
            <w:hideMark/>
          </w:tcPr>
          <w:p w:rsidR="00681314" w:rsidRDefault="00681314">
            <w:pPr>
              <w:spacing w:after="1000"/>
              <w:ind w:left="640" w:right="-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И.В. Кошин</w:t>
            </w:r>
          </w:p>
        </w:tc>
      </w:tr>
    </w:tbl>
    <w:p w:rsidR="00681314" w:rsidRDefault="00681314" w:rsidP="00681314">
      <w:pPr>
        <w:pStyle w:val="52"/>
      </w:pPr>
      <w:r>
        <w:t>г. Нарьян-Мар</w:t>
      </w:r>
    </w:p>
    <w:p w:rsidR="00681314" w:rsidRDefault="00681314" w:rsidP="00681314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D60DB0">
        <w:rPr>
          <w:sz w:val="24"/>
          <w:szCs w:val="24"/>
        </w:rPr>
        <w:t>25</w:t>
      </w:r>
      <w:bookmarkStart w:id="0" w:name="_GoBack"/>
      <w:bookmarkEnd w:id="0"/>
      <w:r>
        <w:rPr>
          <w:sz w:val="24"/>
          <w:szCs w:val="24"/>
        </w:rPr>
        <w:t>» декабря 2015 года</w:t>
      </w:r>
    </w:p>
    <w:p w:rsidR="00681314" w:rsidRPr="00DE74EC" w:rsidRDefault="00681314" w:rsidP="00681314">
      <w:pPr>
        <w:rPr>
          <w:b/>
          <w:bCs/>
          <w:i/>
          <w:sz w:val="24"/>
          <w:szCs w:val="24"/>
        </w:rPr>
      </w:pPr>
      <w:r>
        <w:rPr>
          <w:sz w:val="24"/>
          <w:szCs w:val="24"/>
        </w:rPr>
        <w:t xml:space="preserve">№ </w:t>
      </w:r>
      <w:r w:rsidR="00277C7D">
        <w:rPr>
          <w:sz w:val="24"/>
          <w:szCs w:val="24"/>
        </w:rPr>
        <w:t>170</w:t>
      </w:r>
      <w:r>
        <w:rPr>
          <w:sz w:val="24"/>
          <w:szCs w:val="24"/>
        </w:rPr>
        <w:t>-оз</w:t>
      </w:r>
    </w:p>
    <w:sectPr w:rsidR="00681314" w:rsidRPr="00DE74EC" w:rsidSect="00113ABA"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0D6" w:rsidRDefault="005010D6" w:rsidP="00681314">
      <w:r>
        <w:separator/>
      </w:r>
    </w:p>
  </w:endnote>
  <w:endnote w:type="continuationSeparator" w:id="0">
    <w:p w:rsidR="005010D6" w:rsidRDefault="005010D6" w:rsidP="0068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206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81314" w:rsidRPr="00681314" w:rsidRDefault="000E3805">
        <w:pPr>
          <w:pStyle w:val="ac"/>
          <w:jc w:val="center"/>
          <w:rPr>
            <w:sz w:val="24"/>
            <w:szCs w:val="24"/>
          </w:rPr>
        </w:pPr>
        <w:r w:rsidRPr="00681314">
          <w:rPr>
            <w:sz w:val="24"/>
            <w:szCs w:val="24"/>
          </w:rPr>
          <w:fldChar w:fldCharType="begin"/>
        </w:r>
        <w:r w:rsidR="00681314" w:rsidRPr="00681314">
          <w:rPr>
            <w:sz w:val="24"/>
            <w:szCs w:val="24"/>
          </w:rPr>
          <w:instrText xml:space="preserve"> PAGE   \* MERGEFORMAT </w:instrText>
        </w:r>
        <w:r w:rsidRPr="00681314">
          <w:rPr>
            <w:sz w:val="24"/>
            <w:szCs w:val="24"/>
          </w:rPr>
          <w:fldChar w:fldCharType="separate"/>
        </w:r>
        <w:r w:rsidR="00D60DB0">
          <w:rPr>
            <w:noProof/>
            <w:sz w:val="24"/>
            <w:szCs w:val="24"/>
          </w:rPr>
          <w:t>2</w:t>
        </w:r>
        <w:r w:rsidRPr="00681314">
          <w:rPr>
            <w:sz w:val="24"/>
            <w:szCs w:val="24"/>
          </w:rPr>
          <w:fldChar w:fldCharType="end"/>
        </w:r>
      </w:p>
    </w:sdtContent>
  </w:sdt>
  <w:p w:rsidR="00681314" w:rsidRDefault="0068131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0D6" w:rsidRDefault="005010D6" w:rsidP="00681314">
      <w:r>
        <w:separator/>
      </w:r>
    </w:p>
  </w:footnote>
  <w:footnote w:type="continuationSeparator" w:id="0">
    <w:p w:rsidR="005010D6" w:rsidRDefault="005010D6" w:rsidP="00681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27AE"/>
    <w:multiLevelType w:val="hybridMultilevel"/>
    <w:tmpl w:val="48D0DE1E"/>
    <w:lvl w:ilvl="0" w:tplc="36C46C0A">
      <w:start w:val="1"/>
      <w:numFmt w:val="decimal"/>
      <w:lvlText w:val="%1."/>
      <w:lvlJc w:val="left"/>
      <w:pPr>
        <w:ind w:left="1653" w:hanging="94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A54483"/>
    <w:multiLevelType w:val="hybridMultilevel"/>
    <w:tmpl w:val="10E2245C"/>
    <w:lvl w:ilvl="0" w:tplc="211236EC">
      <w:start w:val="1"/>
      <w:numFmt w:val="decimal"/>
      <w:lvlText w:val="%1.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E5D2E19"/>
    <w:multiLevelType w:val="hybridMultilevel"/>
    <w:tmpl w:val="22C2D44C"/>
    <w:lvl w:ilvl="0" w:tplc="09CC10C8">
      <w:start w:val="1"/>
      <w:numFmt w:val="decimal"/>
      <w:lvlText w:val="%1."/>
      <w:lvlJc w:val="left"/>
      <w:pPr>
        <w:ind w:left="2628" w:hanging="360"/>
      </w:pPr>
    </w:lvl>
    <w:lvl w:ilvl="1" w:tplc="04190019">
      <w:start w:val="1"/>
      <w:numFmt w:val="lowerLetter"/>
      <w:lvlText w:val="%2."/>
      <w:lvlJc w:val="left"/>
      <w:pPr>
        <w:ind w:left="3348" w:hanging="360"/>
      </w:pPr>
    </w:lvl>
    <w:lvl w:ilvl="2" w:tplc="0419001B">
      <w:start w:val="1"/>
      <w:numFmt w:val="lowerRoman"/>
      <w:lvlText w:val="%3."/>
      <w:lvlJc w:val="right"/>
      <w:pPr>
        <w:ind w:left="4068" w:hanging="180"/>
      </w:pPr>
    </w:lvl>
    <w:lvl w:ilvl="3" w:tplc="0419000F">
      <w:start w:val="1"/>
      <w:numFmt w:val="decimal"/>
      <w:lvlText w:val="%4."/>
      <w:lvlJc w:val="left"/>
      <w:pPr>
        <w:ind w:left="4788" w:hanging="360"/>
      </w:pPr>
    </w:lvl>
    <w:lvl w:ilvl="4" w:tplc="04190019">
      <w:start w:val="1"/>
      <w:numFmt w:val="lowerLetter"/>
      <w:lvlText w:val="%5."/>
      <w:lvlJc w:val="left"/>
      <w:pPr>
        <w:ind w:left="5508" w:hanging="360"/>
      </w:pPr>
    </w:lvl>
    <w:lvl w:ilvl="5" w:tplc="0419001B">
      <w:start w:val="1"/>
      <w:numFmt w:val="lowerRoman"/>
      <w:lvlText w:val="%6."/>
      <w:lvlJc w:val="right"/>
      <w:pPr>
        <w:ind w:left="6228" w:hanging="180"/>
      </w:pPr>
    </w:lvl>
    <w:lvl w:ilvl="6" w:tplc="0419000F">
      <w:start w:val="1"/>
      <w:numFmt w:val="decimal"/>
      <w:lvlText w:val="%7."/>
      <w:lvlJc w:val="left"/>
      <w:pPr>
        <w:ind w:left="6948" w:hanging="360"/>
      </w:pPr>
    </w:lvl>
    <w:lvl w:ilvl="7" w:tplc="04190019">
      <w:start w:val="1"/>
      <w:numFmt w:val="lowerLetter"/>
      <w:lvlText w:val="%8."/>
      <w:lvlJc w:val="left"/>
      <w:pPr>
        <w:ind w:left="7668" w:hanging="360"/>
      </w:pPr>
    </w:lvl>
    <w:lvl w:ilvl="8" w:tplc="0419001B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9F9"/>
    <w:rsid w:val="00017CF2"/>
    <w:rsid w:val="000B0220"/>
    <w:rsid w:val="000B15BB"/>
    <w:rsid w:val="000E3805"/>
    <w:rsid w:val="001053E2"/>
    <w:rsid w:val="001137C5"/>
    <w:rsid w:val="00113ABA"/>
    <w:rsid w:val="001C066F"/>
    <w:rsid w:val="001D07D2"/>
    <w:rsid w:val="00233ED4"/>
    <w:rsid w:val="00277C7D"/>
    <w:rsid w:val="002C0DE3"/>
    <w:rsid w:val="002D46C6"/>
    <w:rsid w:val="002E3C33"/>
    <w:rsid w:val="002E4D31"/>
    <w:rsid w:val="00314D8D"/>
    <w:rsid w:val="003849F9"/>
    <w:rsid w:val="003A2365"/>
    <w:rsid w:val="004300A0"/>
    <w:rsid w:val="004653A3"/>
    <w:rsid w:val="005010D6"/>
    <w:rsid w:val="00522D0A"/>
    <w:rsid w:val="00550B3A"/>
    <w:rsid w:val="005F4EAF"/>
    <w:rsid w:val="006414DC"/>
    <w:rsid w:val="00681314"/>
    <w:rsid w:val="006E1372"/>
    <w:rsid w:val="007101CC"/>
    <w:rsid w:val="008727D4"/>
    <w:rsid w:val="008901C6"/>
    <w:rsid w:val="00891724"/>
    <w:rsid w:val="008924FA"/>
    <w:rsid w:val="00892C1C"/>
    <w:rsid w:val="009541A3"/>
    <w:rsid w:val="00A35796"/>
    <w:rsid w:val="00A41D4B"/>
    <w:rsid w:val="00AA798A"/>
    <w:rsid w:val="00B01CB8"/>
    <w:rsid w:val="00B365B3"/>
    <w:rsid w:val="00B51D3E"/>
    <w:rsid w:val="00B91FD6"/>
    <w:rsid w:val="00BA5690"/>
    <w:rsid w:val="00BC6E69"/>
    <w:rsid w:val="00BD61E1"/>
    <w:rsid w:val="00C06FB3"/>
    <w:rsid w:val="00C22E44"/>
    <w:rsid w:val="00C328F2"/>
    <w:rsid w:val="00C36E05"/>
    <w:rsid w:val="00CB5304"/>
    <w:rsid w:val="00D25808"/>
    <w:rsid w:val="00D60DB0"/>
    <w:rsid w:val="00D62B18"/>
    <w:rsid w:val="00DB1C83"/>
    <w:rsid w:val="00DE74EC"/>
    <w:rsid w:val="00EF7756"/>
    <w:rsid w:val="00F55F3D"/>
    <w:rsid w:val="00F63152"/>
    <w:rsid w:val="00F80081"/>
    <w:rsid w:val="00FD01C4"/>
    <w:rsid w:val="00FF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4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4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849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7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796"/>
    <w:rPr>
      <w:rFonts w:ascii="Tahoma" w:eastAsia="Calibri" w:hAnsi="Tahoma" w:cs="Tahoma"/>
      <w:sz w:val="16"/>
      <w:szCs w:val="16"/>
      <w:lang w:eastAsia="ru-RU"/>
    </w:rPr>
  </w:style>
  <w:style w:type="paragraph" w:customStyle="1" w:styleId="30">
    <w:name w:val="3.0 текст закона"/>
    <w:basedOn w:val="a"/>
    <w:rsid w:val="007101CC"/>
    <w:pPr>
      <w:widowControl/>
      <w:autoSpaceDE/>
      <w:autoSpaceDN/>
      <w:adjustRightInd/>
      <w:ind w:firstLine="709"/>
      <w:jc w:val="both"/>
    </w:pPr>
    <w:rPr>
      <w:rFonts w:eastAsia="Times New Roman"/>
      <w:sz w:val="24"/>
      <w:szCs w:val="24"/>
    </w:rPr>
  </w:style>
  <w:style w:type="paragraph" w:customStyle="1" w:styleId="13">
    <w:name w:val="1.3 Принят ... дата"/>
    <w:basedOn w:val="30"/>
    <w:next w:val="30"/>
    <w:rsid w:val="007101CC"/>
    <w:pPr>
      <w:spacing w:before="1000" w:after="440"/>
      <w:ind w:firstLine="0"/>
    </w:pPr>
  </w:style>
  <w:style w:type="table" w:styleId="a6">
    <w:name w:val="Table Grid"/>
    <w:basedOn w:val="a1"/>
    <w:uiPriority w:val="59"/>
    <w:rsid w:val="0089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2E4D31"/>
    <w:pPr>
      <w:widowControl/>
      <w:autoSpaceDE/>
      <w:autoSpaceDN/>
      <w:adjustRightInd/>
      <w:ind w:left="709" w:hanging="709"/>
      <w:jc w:val="center"/>
    </w:pPr>
    <w:rPr>
      <w:rFonts w:eastAsia="Times New Roman"/>
      <w:b/>
      <w:sz w:val="24"/>
    </w:rPr>
  </w:style>
  <w:style w:type="character" w:customStyle="1" w:styleId="a8">
    <w:name w:val="Название Знак"/>
    <w:basedOn w:val="a0"/>
    <w:link w:val="a7"/>
    <w:rsid w:val="002E4D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Hyperlink"/>
    <w:rsid w:val="002E4D31"/>
    <w:rPr>
      <w:color w:val="0000FF"/>
      <w:u w:val="single"/>
    </w:rPr>
  </w:style>
  <w:style w:type="paragraph" w:customStyle="1" w:styleId="52">
    <w:name w:val="5.2 Окончание"/>
    <w:basedOn w:val="a"/>
    <w:rsid w:val="00681314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paragraph" w:customStyle="1" w:styleId="11">
    <w:name w:val="1.1 Закон НАО"/>
    <w:basedOn w:val="a"/>
    <w:next w:val="a"/>
    <w:rsid w:val="00681314"/>
    <w:pPr>
      <w:widowControl/>
      <w:autoSpaceDE/>
      <w:autoSpaceDN/>
      <w:adjustRightInd/>
      <w:jc w:val="center"/>
    </w:pPr>
    <w:rPr>
      <w:rFonts w:eastAsia="Times New Roman"/>
      <w:b/>
      <w:caps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6813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8131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813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8131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4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4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849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7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796"/>
    <w:rPr>
      <w:rFonts w:ascii="Tahoma" w:eastAsia="Calibri" w:hAnsi="Tahoma" w:cs="Tahoma"/>
      <w:sz w:val="16"/>
      <w:szCs w:val="16"/>
      <w:lang w:eastAsia="ru-RU"/>
    </w:rPr>
  </w:style>
  <w:style w:type="paragraph" w:customStyle="1" w:styleId="30">
    <w:name w:val="3.0 текст закона"/>
    <w:basedOn w:val="a"/>
    <w:rsid w:val="007101CC"/>
    <w:pPr>
      <w:widowControl/>
      <w:autoSpaceDE/>
      <w:autoSpaceDN/>
      <w:adjustRightInd/>
      <w:ind w:firstLine="709"/>
      <w:jc w:val="both"/>
    </w:pPr>
    <w:rPr>
      <w:rFonts w:eastAsia="Times New Roman"/>
      <w:sz w:val="24"/>
      <w:szCs w:val="24"/>
    </w:rPr>
  </w:style>
  <w:style w:type="paragraph" w:customStyle="1" w:styleId="13">
    <w:name w:val="1.3 Принят ... дата"/>
    <w:basedOn w:val="30"/>
    <w:next w:val="30"/>
    <w:rsid w:val="007101CC"/>
    <w:pPr>
      <w:spacing w:before="1000" w:after="440"/>
      <w:ind w:firstLine="0"/>
    </w:pPr>
  </w:style>
  <w:style w:type="table" w:styleId="a6">
    <w:name w:val="Table Grid"/>
    <w:basedOn w:val="a1"/>
    <w:uiPriority w:val="59"/>
    <w:rsid w:val="00891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2E4D31"/>
    <w:pPr>
      <w:widowControl/>
      <w:autoSpaceDE/>
      <w:autoSpaceDN/>
      <w:adjustRightInd/>
      <w:ind w:left="709" w:hanging="709"/>
      <w:jc w:val="center"/>
    </w:pPr>
    <w:rPr>
      <w:rFonts w:eastAsia="Times New Roman"/>
      <w:b/>
      <w:sz w:val="24"/>
    </w:rPr>
  </w:style>
  <w:style w:type="character" w:customStyle="1" w:styleId="a8">
    <w:name w:val="Название Знак"/>
    <w:basedOn w:val="a0"/>
    <w:link w:val="a7"/>
    <w:rsid w:val="002E4D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Hyperlink"/>
    <w:rsid w:val="002E4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AF20DD64313C58AA8FFA329C341EEE15D750605DAF6932A7F8865104F984E7B55205AB4B93DD87E4AC0B5ErC49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BFDA71-9541-436B-BDF4-2B24DED71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018CB0-A4D8-4E18-9B61-037490E8A5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C2BA7-033E-4972-8173-AF6A160E69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Юлия Яковлевна</dc:creator>
  <cp:lastModifiedBy>Людмила Александровна Карпушева</cp:lastModifiedBy>
  <cp:revision>6</cp:revision>
  <cp:lastPrinted>2015-12-10T09:40:00Z</cp:lastPrinted>
  <dcterms:created xsi:type="dcterms:W3CDTF">2015-12-17T07:44:00Z</dcterms:created>
  <dcterms:modified xsi:type="dcterms:W3CDTF">2015-12-30T05:51:00Z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